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01464C65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467677">
        <w:rPr>
          <w:b/>
          <w:bCs/>
          <w:sz w:val="32"/>
          <w:szCs w:val="32"/>
        </w:rPr>
        <w:t>5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C160D4">
        <w:rPr>
          <w:b/>
          <w:bCs/>
          <w:sz w:val="32"/>
          <w:szCs w:val="32"/>
        </w:rPr>
        <w:t>5</w:t>
      </w:r>
    </w:p>
    <w:p w14:paraId="06F6C8DB" w14:textId="77777777" w:rsidR="004C4991" w:rsidRDefault="004C4991" w:rsidP="004C4991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>
        <w:rPr>
          <w:color w:val="FF0000"/>
          <w:sz w:val="28"/>
          <w:szCs w:val="28"/>
        </w:rPr>
        <w:t>. Often, sharing a personal video clip can be most helpful, as can online chats or messages.</w:t>
      </w:r>
    </w:p>
    <w:p w14:paraId="20F92D94" w14:textId="77777777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0A1765E8" w14:textId="002AF390" w:rsidR="00E13AD6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1</w:t>
      </w:r>
      <w:r w:rsidRPr="00E13AD6">
        <w:rPr>
          <w:sz w:val="26"/>
          <w:szCs w:val="26"/>
        </w:rPr>
        <w:t xml:space="preserve"> – </w:t>
      </w:r>
      <w:r w:rsidR="008F220F">
        <w:rPr>
          <w:sz w:val="26"/>
          <w:szCs w:val="26"/>
        </w:rPr>
        <w:t xml:space="preserve">Children </w:t>
      </w:r>
      <w:r w:rsidR="00467677">
        <w:rPr>
          <w:sz w:val="26"/>
          <w:szCs w:val="26"/>
        </w:rPr>
        <w:t xml:space="preserve">read and listen to the poem: </w:t>
      </w:r>
      <w:r w:rsidR="00467677" w:rsidRPr="000448C7">
        <w:rPr>
          <w:i/>
          <w:iCs/>
          <w:sz w:val="26"/>
          <w:szCs w:val="26"/>
        </w:rPr>
        <w:t>What do you want to be?</w:t>
      </w:r>
      <w:r w:rsidR="00467677">
        <w:rPr>
          <w:sz w:val="26"/>
          <w:szCs w:val="26"/>
        </w:rPr>
        <w:t xml:space="preserve"> They reflect on the poem and write to the poet. </w:t>
      </w:r>
      <w:r w:rsidR="00C160D4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</w:p>
    <w:p w14:paraId="09537917" w14:textId="44A71A17" w:rsidR="00E13AD6" w:rsidRPr="00E13AD6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2</w:t>
      </w:r>
      <w:r w:rsidRPr="00E13AD6">
        <w:rPr>
          <w:sz w:val="26"/>
          <w:szCs w:val="26"/>
        </w:rPr>
        <w:t xml:space="preserve"> –</w:t>
      </w:r>
      <w:r w:rsidR="004340A3">
        <w:rPr>
          <w:sz w:val="26"/>
          <w:szCs w:val="26"/>
        </w:rPr>
        <w:t xml:space="preserve"> </w:t>
      </w:r>
      <w:r w:rsidR="00C160D4">
        <w:rPr>
          <w:sz w:val="26"/>
          <w:szCs w:val="26"/>
        </w:rPr>
        <w:t xml:space="preserve">Children </w:t>
      </w:r>
      <w:r w:rsidR="00113DA4">
        <w:rPr>
          <w:sz w:val="26"/>
          <w:szCs w:val="26"/>
        </w:rPr>
        <w:t xml:space="preserve">read </w:t>
      </w:r>
      <w:r w:rsidR="00467677">
        <w:rPr>
          <w:sz w:val="26"/>
          <w:szCs w:val="26"/>
        </w:rPr>
        <w:t xml:space="preserve">poems on the theme of keeping on. They answer comprehension questions and choose quotations from the poems. </w:t>
      </w:r>
      <w:r w:rsidR="00113DA4">
        <w:rPr>
          <w:sz w:val="26"/>
          <w:szCs w:val="26"/>
        </w:rPr>
        <w:t xml:space="preserve"> </w:t>
      </w:r>
      <w:r w:rsidR="00C160D4">
        <w:rPr>
          <w:sz w:val="26"/>
          <w:szCs w:val="26"/>
        </w:rPr>
        <w:t xml:space="preserve"> </w:t>
      </w:r>
    </w:p>
    <w:p w14:paraId="64F6B42C" w14:textId="3CEBBFD3" w:rsidR="00FB0706" w:rsidRPr="00E13AD6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6127B">
        <w:rPr>
          <w:b/>
          <w:bCs/>
          <w:color w:val="0432FF"/>
          <w:sz w:val="26"/>
          <w:szCs w:val="26"/>
        </w:rPr>
        <w:t>Day 3</w:t>
      </w:r>
      <w:r w:rsidRPr="00E13AD6">
        <w:rPr>
          <w:sz w:val="26"/>
          <w:szCs w:val="26"/>
        </w:rPr>
        <w:t xml:space="preserve"> – </w:t>
      </w:r>
      <w:r w:rsidR="00113DA4">
        <w:rPr>
          <w:sz w:val="26"/>
          <w:szCs w:val="26"/>
        </w:rPr>
        <w:t xml:space="preserve">Children </w:t>
      </w:r>
      <w:r w:rsidR="00467677">
        <w:rPr>
          <w:sz w:val="26"/>
          <w:szCs w:val="26"/>
        </w:rPr>
        <w:t xml:space="preserve">read the poem: </w:t>
      </w:r>
      <w:r w:rsidR="00467677" w:rsidRPr="004340A3">
        <w:rPr>
          <w:i/>
          <w:sz w:val="26"/>
          <w:szCs w:val="26"/>
        </w:rPr>
        <w:t>Hold Fast to Your Dreams</w:t>
      </w:r>
      <w:r w:rsidR="00467677">
        <w:rPr>
          <w:sz w:val="26"/>
          <w:szCs w:val="26"/>
        </w:rPr>
        <w:t xml:space="preserve">. They revise metaphors and similes. </w:t>
      </w:r>
      <w:r w:rsidR="00467677" w:rsidRPr="00467677">
        <w:rPr>
          <w:i/>
          <w:color w:val="0432FF"/>
          <w:sz w:val="26"/>
          <w:szCs w:val="26"/>
        </w:rPr>
        <w:t>You may wish to provide some further explanation of these.</w:t>
      </w:r>
      <w:r w:rsidR="00467677" w:rsidRPr="00467677">
        <w:rPr>
          <w:color w:val="0432FF"/>
          <w:sz w:val="26"/>
          <w:szCs w:val="26"/>
        </w:rPr>
        <w:t xml:space="preserve"> </w:t>
      </w:r>
      <w:r w:rsidR="00467677" w:rsidRPr="00467677">
        <w:rPr>
          <w:color w:val="000000" w:themeColor="text1"/>
          <w:sz w:val="26"/>
          <w:szCs w:val="26"/>
        </w:rPr>
        <w:t xml:space="preserve">They plan and write a new poem with a similar theme. </w:t>
      </w:r>
      <w:r w:rsidR="00113DA4" w:rsidRPr="00467677">
        <w:rPr>
          <w:color w:val="000000" w:themeColor="text1"/>
          <w:sz w:val="26"/>
          <w:szCs w:val="26"/>
        </w:rPr>
        <w:t xml:space="preserve"> </w:t>
      </w:r>
      <w:r w:rsidR="00C160D4" w:rsidRPr="00467677">
        <w:rPr>
          <w:color w:val="000000" w:themeColor="text1"/>
          <w:sz w:val="26"/>
          <w:szCs w:val="26"/>
        </w:rPr>
        <w:t xml:space="preserve"> </w:t>
      </w:r>
      <w:r w:rsidR="00AA3060" w:rsidRPr="00467677">
        <w:rPr>
          <w:color w:val="000000" w:themeColor="text1"/>
          <w:sz w:val="26"/>
          <w:szCs w:val="26"/>
        </w:rPr>
        <w:t xml:space="preserve"> </w:t>
      </w:r>
    </w:p>
    <w:p w14:paraId="0E457005" w14:textId="0597F3A9" w:rsidR="00FB0706" w:rsidRPr="00C160D4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</w:rPr>
      </w:pPr>
      <w:r w:rsidRPr="00B6127B">
        <w:rPr>
          <w:b/>
          <w:bCs/>
          <w:color w:val="0432FF"/>
          <w:sz w:val="26"/>
          <w:szCs w:val="26"/>
        </w:rPr>
        <w:t>Day 4</w:t>
      </w:r>
      <w:r w:rsidRPr="00C160D4">
        <w:rPr>
          <w:color w:val="000000" w:themeColor="text1"/>
          <w:sz w:val="26"/>
          <w:szCs w:val="26"/>
        </w:rPr>
        <w:t xml:space="preserve"> –</w:t>
      </w:r>
      <w:r w:rsidR="00467677" w:rsidRPr="00467677">
        <w:rPr>
          <w:i/>
          <w:iCs/>
          <w:color w:val="0705FF"/>
          <w:sz w:val="26"/>
          <w:szCs w:val="26"/>
        </w:rPr>
        <w:t xml:space="preserve"> </w:t>
      </w:r>
      <w:r w:rsidR="00467677">
        <w:rPr>
          <w:i/>
          <w:iCs/>
          <w:color w:val="0705FF"/>
          <w:sz w:val="26"/>
          <w:szCs w:val="26"/>
        </w:rPr>
        <w:t>Provide some teacher input</w:t>
      </w:r>
      <w:r w:rsidR="00467677">
        <w:rPr>
          <w:sz w:val="26"/>
          <w:szCs w:val="26"/>
        </w:rPr>
        <w:t xml:space="preserve">, </w:t>
      </w:r>
      <w:r w:rsidR="00467677" w:rsidRPr="000448C7">
        <w:rPr>
          <w:color w:val="0432FF"/>
          <w:sz w:val="26"/>
          <w:szCs w:val="26"/>
        </w:rPr>
        <w:t>using the PowerPoint presentation</w:t>
      </w:r>
      <w:r w:rsidR="00467677" w:rsidRPr="000448C7">
        <w:rPr>
          <w:b/>
          <w:bCs/>
          <w:color w:val="0432FF"/>
          <w:sz w:val="26"/>
          <w:szCs w:val="26"/>
        </w:rPr>
        <w:t>*</w:t>
      </w:r>
      <w:r w:rsidR="00467677" w:rsidRPr="000448C7">
        <w:rPr>
          <w:color w:val="0432FF"/>
          <w:sz w:val="26"/>
          <w:szCs w:val="26"/>
        </w:rPr>
        <w:t xml:space="preserve"> on modal verbs</w:t>
      </w:r>
      <w:r w:rsidR="00467677">
        <w:rPr>
          <w:sz w:val="26"/>
          <w:szCs w:val="26"/>
        </w:rPr>
        <w:t xml:space="preserve">. If children can access this PowerPoint, they will hear the voice-over teaching. </w:t>
      </w:r>
      <w:r w:rsidR="00C160D4">
        <w:rPr>
          <w:color w:val="000000" w:themeColor="text1"/>
          <w:sz w:val="26"/>
          <w:szCs w:val="26"/>
        </w:rPr>
        <w:t xml:space="preserve">Children </w:t>
      </w:r>
      <w:r w:rsidR="00467677">
        <w:rPr>
          <w:color w:val="000000" w:themeColor="text1"/>
          <w:sz w:val="26"/>
          <w:szCs w:val="26"/>
        </w:rPr>
        <w:t xml:space="preserve">re-read </w:t>
      </w:r>
      <w:r w:rsidR="00467677" w:rsidRPr="004340A3">
        <w:rPr>
          <w:i/>
          <w:color w:val="000000" w:themeColor="text1"/>
          <w:sz w:val="26"/>
          <w:szCs w:val="26"/>
        </w:rPr>
        <w:t>What do you want to be?</w:t>
      </w:r>
      <w:r w:rsidR="00467677">
        <w:rPr>
          <w:color w:val="000000" w:themeColor="text1"/>
          <w:sz w:val="26"/>
          <w:szCs w:val="26"/>
        </w:rPr>
        <w:t xml:space="preserve"> They search for modal verbs and write sentences about their future using modal verbs.</w:t>
      </w:r>
    </w:p>
    <w:p w14:paraId="3203B0E7" w14:textId="7A1352A6" w:rsidR="00AA3060" w:rsidRPr="00C160D4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</w:rPr>
      </w:pPr>
      <w:r w:rsidRPr="00C160D4">
        <w:rPr>
          <w:b/>
          <w:bCs/>
          <w:color w:val="000000" w:themeColor="text1"/>
          <w:sz w:val="26"/>
          <w:szCs w:val="26"/>
        </w:rPr>
        <w:t xml:space="preserve">Day 5 </w:t>
      </w:r>
      <w:r w:rsidRPr="00C160D4">
        <w:rPr>
          <w:color w:val="000000" w:themeColor="text1"/>
          <w:sz w:val="26"/>
          <w:szCs w:val="26"/>
        </w:rPr>
        <w:t>–</w:t>
      </w:r>
      <w:r w:rsidR="004340A3">
        <w:rPr>
          <w:color w:val="000000" w:themeColor="text1"/>
          <w:sz w:val="26"/>
          <w:szCs w:val="26"/>
        </w:rPr>
        <w:t xml:space="preserve"> </w:t>
      </w:r>
      <w:r w:rsidR="00AA3060" w:rsidRPr="00C160D4">
        <w:rPr>
          <w:color w:val="000000" w:themeColor="text1"/>
          <w:sz w:val="26"/>
          <w:szCs w:val="26"/>
        </w:rPr>
        <w:t xml:space="preserve">Children </w:t>
      </w:r>
      <w:r w:rsidR="00C160D4">
        <w:rPr>
          <w:color w:val="000000" w:themeColor="text1"/>
          <w:sz w:val="26"/>
          <w:szCs w:val="26"/>
        </w:rPr>
        <w:t xml:space="preserve">read </w:t>
      </w:r>
      <w:r w:rsidR="00B6127B">
        <w:rPr>
          <w:color w:val="000000" w:themeColor="text1"/>
          <w:sz w:val="26"/>
          <w:szCs w:val="26"/>
        </w:rPr>
        <w:t xml:space="preserve">and join in with </w:t>
      </w:r>
      <w:r w:rsidR="00B6127B" w:rsidRPr="004340A3">
        <w:rPr>
          <w:i/>
          <w:color w:val="000000" w:themeColor="text1"/>
          <w:sz w:val="26"/>
          <w:szCs w:val="26"/>
        </w:rPr>
        <w:t>What do you want to be?</w:t>
      </w:r>
      <w:r w:rsidR="00B6127B">
        <w:rPr>
          <w:color w:val="000000" w:themeColor="text1"/>
          <w:sz w:val="26"/>
          <w:szCs w:val="26"/>
        </w:rPr>
        <w:t xml:space="preserve"> The</w:t>
      </w:r>
      <w:r w:rsidR="004340A3">
        <w:rPr>
          <w:color w:val="000000" w:themeColor="text1"/>
          <w:sz w:val="26"/>
          <w:szCs w:val="26"/>
        </w:rPr>
        <w:t>y</w:t>
      </w:r>
      <w:r w:rsidR="00B6127B">
        <w:rPr>
          <w:color w:val="000000" w:themeColor="text1"/>
          <w:sz w:val="26"/>
          <w:szCs w:val="26"/>
        </w:rPr>
        <w:t xml:space="preserve"> use a frame to plan and write a new version of the poem and prepare a performance of their poem.</w:t>
      </w:r>
      <w:r w:rsidR="0016688E">
        <w:rPr>
          <w:color w:val="000000" w:themeColor="text1"/>
          <w:sz w:val="26"/>
          <w:szCs w:val="26"/>
        </w:rPr>
        <w:t xml:space="preserve"> </w:t>
      </w:r>
    </w:p>
    <w:p w14:paraId="1B5CADA0" w14:textId="0ED239E5" w:rsidR="006472E5" w:rsidRPr="00247273" w:rsidRDefault="00247273" w:rsidP="00AA3060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9A6C427" w14:textId="77777777" w:rsidR="006472E5" w:rsidRPr="006472E5" w:rsidRDefault="006472E5" w:rsidP="006472E5">
      <w:pPr>
        <w:spacing w:after="0" w:line="276" w:lineRule="auto"/>
        <w:rPr>
          <w:color w:val="1C26F1"/>
          <w:sz w:val="30"/>
          <w:szCs w:val="30"/>
        </w:rPr>
      </w:pPr>
      <w:r w:rsidRPr="006472E5">
        <w:rPr>
          <w:color w:val="1C26F1"/>
          <w:sz w:val="30"/>
          <w:szCs w:val="30"/>
        </w:rPr>
        <w:t>Summary of content</w:t>
      </w:r>
    </w:p>
    <w:p w14:paraId="4004ED26" w14:textId="6ED86266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– </w:t>
      </w:r>
      <w:r w:rsidR="00B6127B">
        <w:rPr>
          <w:sz w:val="26"/>
          <w:szCs w:val="26"/>
        </w:rPr>
        <w:t>Read and reflect on a poem</w:t>
      </w:r>
      <w:r w:rsidR="006F1F17">
        <w:rPr>
          <w:sz w:val="26"/>
          <w:szCs w:val="26"/>
        </w:rPr>
        <w:t xml:space="preserve"> performed by the poet</w:t>
      </w:r>
      <w:r w:rsidR="00B6127B">
        <w:rPr>
          <w:sz w:val="26"/>
          <w:szCs w:val="26"/>
        </w:rPr>
        <w:t xml:space="preserve">.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</w:p>
    <w:p w14:paraId="180A8ED8" w14:textId="1A2B2357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B6127B">
        <w:rPr>
          <w:sz w:val="26"/>
          <w:szCs w:val="26"/>
        </w:rPr>
        <w:t xml:space="preserve">Read poems on a theme and answer comprehension questions. </w:t>
      </w:r>
    </w:p>
    <w:p w14:paraId="6816A53F" w14:textId="57A83423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B6127B">
        <w:rPr>
          <w:sz w:val="26"/>
          <w:szCs w:val="26"/>
        </w:rPr>
        <w:t xml:space="preserve">Read a poem. Revise metaphors. Write a poem. </w:t>
      </w:r>
      <w:r w:rsidR="0016688E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247273">
        <w:rPr>
          <w:sz w:val="26"/>
          <w:szCs w:val="26"/>
        </w:rPr>
        <w:t xml:space="preserve"> </w:t>
      </w:r>
    </w:p>
    <w:p w14:paraId="47CE453E" w14:textId="440454E5" w:rsidR="00F77088" w:rsidRPr="002F0EDD" w:rsidRDefault="00F77088" w:rsidP="00247273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B6127B">
        <w:rPr>
          <w:sz w:val="26"/>
          <w:szCs w:val="26"/>
        </w:rPr>
        <w:t xml:space="preserve">Analyse a performance. Revise modal verbs. Write sentences </w:t>
      </w:r>
      <w:r w:rsidR="007B23B6">
        <w:rPr>
          <w:sz w:val="26"/>
          <w:szCs w:val="26"/>
        </w:rPr>
        <w:t>choosing and using</w:t>
      </w:r>
      <w:r w:rsidR="00B6127B">
        <w:rPr>
          <w:sz w:val="26"/>
          <w:szCs w:val="26"/>
        </w:rPr>
        <w:t xml:space="preserve"> modal verbs. </w:t>
      </w:r>
      <w:r w:rsidR="0016688E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</w:p>
    <w:p w14:paraId="39215039" w14:textId="119C80CA" w:rsidR="00FB0706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B6127B">
        <w:rPr>
          <w:sz w:val="26"/>
          <w:szCs w:val="26"/>
        </w:rPr>
        <w:t>Join in with a familiar poem</w:t>
      </w:r>
      <w:r w:rsidR="0016688E">
        <w:rPr>
          <w:sz w:val="26"/>
          <w:szCs w:val="26"/>
        </w:rPr>
        <w:t xml:space="preserve">. </w:t>
      </w:r>
      <w:r w:rsidR="00B6127B">
        <w:rPr>
          <w:sz w:val="26"/>
          <w:szCs w:val="26"/>
        </w:rPr>
        <w:t>Write and perform a new version</w:t>
      </w:r>
      <w:r w:rsidR="0016688E">
        <w:rPr>
          <w:sz w:val="26"/>
          <w:szCs w:val="26"/>
        </w:rPr>
        <w:t xml:space="preserve">.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247273">
        <w:rPr>
          <w:sz w:val="26"/>
          <w:szCs w:val="26"/>
        </w:rPr>
        <w:t xml:space="preserve">  </w:t>
      </w:r>
    </w:p>
    <w:p w14:paraId="3C05818D" w14:textId="77777777" w:rsidR="000448C7" w:rsidRPr="00643128" w:rsidRDefault="000448C7" w:rsidP="00247273">
      <w:pPr>
        <w:spacing w:after="0" w:line="276" w:lineRule="auto"/>
        <w:contextualSpacing/>
        <w:rPr>
          <w:i/>
          <w:iCs/>
          <w:sz w:val="12"/>
          <w:szCs w:val="12"/>
        </w:rPr>
      </w:pPr>
    </w:p>
    <w:p w14:paraId="4E0F6E8D" w14:textId="77777777" w:rsidR="00FB0706" w:rsidRPr="00AE2C5B" w:rsidRDefault="00FB0706" w:rsidP="00FB0706">
      <w:pPr>
        <w:rPr>
          <w:i/>
          <w:iCs/>
          <w:color w:val="FF0000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p w14:paraId="7B564EFE" w14:textId="77777777" w:rsidR="00FB0706" w:rsidRPr="00FB0706" w:rsidRDefault="00FB0706" w:rsidP="00FB0706">
      <w:pPr>
        <w:rPr>
          <w:sz w:val="26"/>
          <w:szCs w:val="26"/>
        </w:rPr>
      </w:pPr>
      <w:bookmarkStart w:id="0" w:name="_GoBack"/>
      <w:bookmarkEnd w:id="0"/>
    </w:p>
    <w:sectPr w:rsidR="00FB0706" w:rsidRPr="00FB07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3F347" w14:textId="77777777" w:rsidR="005E05A5" w:rsidRDefault="005E05A5" w:rsidP="006F1F17">
      <w:pPr>
        <w:spacing w:after="0" w:line="240" w:lineRule="auto"/>
      </w:pPr>
      <w:r>
        <w:separator/>
      </w:r>
    </w:p>
  </w:endnote>
  <w:endnote w:type="continuationSeparator" w:id="0">
    <w:p w14:paraId="45433AEF" w14:textId="77777777" w:rsidR="005E05A5" w:rsidRDefault="005E05A5" w:rsidP="006F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0EB9" w14:textId="45723F8E" w:rsidR="006F1F17" w:rsidRPr="004340A3" w:rsidRDefault="006F1F17" w:rsidP="004340A3">
    <w:pPr>
      <w:spacing w:after="100" w:line="240" w:lineRule="auto"/>
      <w:ind w:left="-567" w:right="-613"/>
      <w:rPr>
        <w:rFonts w:eastAsia="Times New Roman" w:cs="Times New Roman"/>
        <w:sz w:val="20"/>
        <w:szCs w:val="20"/>
        <w:lang w:eastAsia="en-GB"/>
      </w:rPr>
    </w:pPr>
    <w:r w:rsidRPr="004340A3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4340A3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4340A3" w:rsidRPr="004340A3">
      <w:rPr>
        <w:rFonts w:eastAsia="Times New Roman" w:cs="Times New Roman"/>
        <w:sz w:val="20"/>
        <w:szCs w:val="20"/>
        <w:lang w:eastAsia="en-GB"/>
      </w:rPr>
      <w:t xml:space="preserve"> </w:t>
    </w:r>
    <w:r w:rsidR="004340A3">
      <w:rPr>
        <w:rFonts w:eastAsia="Times New Roman" w:cs="Times New Roman"/>
        <w:sz w:val="20"/>
        <w:szCs w:val="20"/>
        <w:lang w:eastAsia="en-GB"/>
      </w:rPr>
      <w:tab/>
    </w:r>
    <w:r w:rsidR="004340A3">
      <w:rPr>
        <w:rFonts w:eastAsia="Times New Roman" w:cs="Times New Roman"/>
        <w:sz w:val="20"/>
        <w:szCs w:val="20"/>
        <w:lang w:eastAsia="en-GB"/>
      </w:rPr>
      <w:tab/>
    </w:r>
    <w:r w:rsidR="004340A3">
      <w:rPr>
        <w:rFonts w:eastAsia="Times New Roman" w:cs="Times New Roman"/>
        <w:sz w:val="20"/>
        <w:szCs w:val="20"/>
        <w:lang w:eastAsia="en-GB"/>
      </w:rPr>
      <w:t>Week 5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6713" w14:textId="77777777" w:rsidR="005E05A5" w:rsidRDefault="005E05A5" w:rsidP="006F1F17">
      <w:pPr>
        <w:spacing w:after="0" w:line="240" w:lineRule="auto"/>
      </w:pPr>
      <w:r>
        <w:separator/>
      </w:r>
    </w:p>
  </w:footnote>
  <w:footnote w:type="continuationSeparator" w:id="0">
    <w:p w14:paraId="350A9AA0" w14:textId="77777777" w:rsidR="005E05A5" w:rsidRDefault="005E05A5" w:rsidP="006F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323AE"/>
    <w:rsid w:val="000448C7"/>
    <w:rsid w:val="00062F12"/>
    <w:rsid w:val="000D5549"/>
    <w:rsid w:val="00113DA4"/>
    <w:rsid w:val="001140F0"/>
    <w:rsid w:val="0012021E"/>
    <w:rsid w:val="0016688E"/>
    <w:rsid w:val="00230AA3"/>
    <w:rsid w:val="00247273"/>
    <w:rsid w:val="002865AB"/>
    <w:rsid w:val="00286605"/>
    <w:rsid w:val="002B2B21"/>
    <w:rsid w:val="002F0EDD"/>
    <w:rsid w:val="003118C1"/>
    <w:rsid w:val="00425954"/>
    <w:rsid w:val="004340A3"/>
    <w:rsid w:val="00467677"/>
    <w:rsid w:val="00486423"/>
    <w:rsid w:val="004C4991"/>
    <w:rsid w:val="004F7207"/>
    <w:rsid w:val="005E05A5"/>
    <w:rsid w:val="006472E5"/>
    <w:rsid w:val="00661378"/>
    <w:rsid w:val="006F1F17"/>
    <w:rsid w:val="00710347"/>
    <w:rsid w:val="00740FD8"/>
    <w:rsid w:val="007A2450"/>
    <w:rsid w:val="007B23B6"/>
    <w:rsid w:val="007B7F36"/>
    <w:rsid w:val="00840E72"/>
    <w:rsid w:val="008F220F"/>
    <w:rsid w:val="009C05EB"/>
    <w:rsid w:val="00A33882"/>
    <w:rsid w:val="00A65827"/>
    <w:rsid w:val="00AA3060"/>
    <w:rsid w:val="00B40AAE"/>
    <w:rsid w:val="00B6127B"/>
    <w:rsid w:val="00B7551B"/>
    <w:rsid w:val="00B90012"/>
    <w:rsid w:val="00C160D4"/>
    <w:rsid w:val="00C36125"/>
    <w:rsid w:val="00CA1884"/>
    <w:rsid w:val="00E10F51"/>
    <w:rsid w:val="00E13AD6"/>
    <w:rsid w:val="00E36F30"/>
    <w:rsid w:val="00E9569E"/>
    <w:rsid w:val="00F2265D"/>
    <w:rsid w:val="00F61A76"/>
    <w:rsid w:val="00F77088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17"/>
  </w:style>
  <w:style w:type="paragraph" w:styleId="Footer">
    <w:name w:val="footer"/>
    <w:basedOn w:val="Normal"/>
    <w:link w:val="FooterChar"/>
    <w:uiPriority w:val="99"/>
    <w:unhideWhenUsed/>
    <w:rsid w:val="006F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17"/>
  </w:style>
  <w:style w:type="character" w:styleId="Hyperlink">
    <w:name w:val="Hyperlink"/>
    <w:basedOn w:val="DefaultParagraphFont"/>
    <w:uiPriority w:val="99"/>
    <w:semiHidden/>
    <w:unhideWhenUsed/>
    <w:rsid w:val="006F1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5</cp:revision>
  <dcterms:created xsi:type="dcterms:W3CDTF">2020-04-10T16:35:00Z</dcterms:created>
  <dcterms:modified xsi:type="dcterms:W3CDTF">2020-04-15T10:46:00Z</dcterms:modified>
</cp:coreProperties>
</file>