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6D" w:rsidRPr="0084166D" w:rsidRDefault="0084166D" w:rsidP="0084166D">
      <w:pPr>
        <w:shd w:val="clear" w:color="auto" w:fill="FFFFFF"/>
        <w:spacing w:after="0" w:line="240" w:lineRule="auto"/>
        <w:rPr>
          <w:rFonts w:ascii="Arial" w:eastAsia="Times New Roman" w:hAnsi="Arial" w:cs="Arial"/>
          <w:sz w:val="24"/>
          <w:szCs w:val="24"/>
          <w:u w:val="single"/>
          <w:lang w:eastAsia="en-GB"/>
        </w:rPr>
      </w:pPr>
      <w:r w:rsidRPr="0084166D">
        <w:rPr>
          <w:rFonts w:ascii="Arial" w:eastAsia="Times New Roman" w:hAnsi="Arial" w:cs="Arial"/>
          <w:b/>
          <w:bCs/>
          <w:sz w:val="24"/>
          <w:szCs w:val="24"/>
          <w:u w:val="single"/>
          <w:lang w:eastAsia="en-GB"/>
        </w:rPr>
        <w:t>ACT Early</w:t>
      </w:r>
      <w:bookmarkStart w:id="0" w:name="_GoBack"/>
      <w:bookmarkEnd w:id="0"/>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 </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THE impact of Covid-19, social isolation and a rise in hateful extremism online is creating a ‘perfect storm’ which is making more young people vulnerable to radicalisation and other forms of grooming.</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 </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But parents, friends and families can now get specialist support to stop their loved ones being drawn into harmful activities or groups, with the launch of </w:t>
      </w:r>
      <w:r w:rsidRPr="0084166D">
        <w:rPr>
          <w:rFonts w:ascii="Arial" w:eastAsia="Times New Roman" w:hAnsi="Arial" w:cs="Arial"/>
          <w:b/>
          <w:bCs/>
          <w:i/>
          <w:iCs/>
          <w:sz w:val="24"/>
          <w:szCs w:val="24"/>
          <w:lang w:eastAsia="en-GB"/>
        </w:rPr>
        <w:t>ACT Early</w:t>
      </w:r>
      <w:r w:rsidRPr="0084166D">
        <w:rPr>
          <w:rFonts w:ascii="Arial" w:eastAsia="Times New Roman" w:hAnsi="Arial" w:cs="Arial"/>
          <w:sz w:val="24"/>
          <w:szCs w:val="24"/>
          <w:lang w:eastAsia="en-GB"/>
        </w:rPr>
        <w:t> - a new dedicated safeguarding website and advice line from the specialists at Counter Terrorism Policing (CTP).</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 </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This new resource will provide advice, guidance and support for anyone who is concerned that someone they know may be at risk from being radicalised by terrorists or extremist content online.</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 </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Between 1</w:t>
      </w:r>
      <w:r w:rsidRPr="0084166D">
        <w:rPr>
          <w:rFonts w:ascii="Arial" w:eastAsia="Times New Roman" w:hAnsi="Arial" w:cs="Arial"/>
          <w:sz w:val="24"/>
          <w:szCs w:val="24"/>
          <w:vertAlign w:val="superscript"/>
          <w:lang w:eastAsia="en-GB"/>
        </w:rPr>
        <w:t>st</w:t>
      </w:r>
      <w:r w:rsidRPr="0084166D">
        <w:rPr>
          <w:rFonts w:ascii="Arial" w:eastAsia="Times New Roman" w:hAnsi="Arial" w:cs="Arial"/>
          <w:sz w:val="24"/>
          <w:szCs w:val="24"/>
          <w:lang w:eastAsia="en-GB"/>
        </w:rPr>
        <w:t> January 2019 and 30</w:t>
      </w:r>
      <w:r w:rsidRPr="0084166D">
        <w:rPr>
          <w:rFonts w:ascii="Arial" w:eastAsia="Times New Roman" w:hAnsi="Arial" w:cs="Arial"/>
          <w:sz w:val="24"/>
          <w:szCs w:val="24"/>
          <w:vertAlign w:val="superscript"/>
          <w:lang w:eastAsia="en-GB"/>
        </w:rPr>
        <w:t>th</w:t>
      </w:r>
      <w:r w:rsidRPr="0084166D">
        <w:rPr>
          <w:rFonts w:ascii="Arial" w:eastAsia="Times New Roman" w:hAnsi="Arial" w:cs="Arial"/>
          <w:sz w:val="24"/>
          <w:szCs w:val="24"/>
          <w:lang w:eastAsia="en-GB"/>
        </w:rPr>
        <w:t> June 2020, 17 children have been arrested in relation to terrorism offences. Some were as young as 14 years old, while nearly all will have been radicalised entirely online. In the same time period, more than 1500 children under the age of 15 were helped by the Prevent programme to choose a different path, away from hatred and violence.</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 </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Family and friends are best placed to spot the worrying behaviour changes which can indicate that a loved one is heading down a path towards terrorism, but currently just 2% of referrals into the Government’s anti-radicalisation programme Prevent come from that group of people.</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r>
      <w:hyperlink r:id="rId5" w:tgtFrame="_blank" w:history="1">
        <w:r w:rsidRPr="0084166D">
          <w:rPr>
            <w:rFonts w:ascii="Arial" w:eastAsia="Times New Roman" w:hAnsi="Arial" w:cs="Arial"/>
            <w:sz w:val="24"/>
            <w:szCs w:val="24"/>
            <w:u w:val="single"/>
            <w:lang w:eastAsia="en-GB"/>
          </w:rPr>
          <w:t>Prevent is just that – a preventative programme</w:t>
        </w:r>
      </w:hyperlink>
      <w:r w:rsidRPr="0084166D">
        <w:rPr>
          <w:rFonts w:ascii="Arial" w:eastAsia="Times New Roman" w:hAnsi="Arial" w:cs="Arial"/>
          <w:sz w:val="24"/>
          <w:szCs w:val="24"/>
          <w:lang w:eastAsia="en-GB"/>
        </w:rPr>
        <w:t>, delivered locally by teachers, healthcare practitioners, social workers, the police, charities, and religious leaders. It places protection around people vulnerable to radicalisation, stopping them from being drawn into terrorism – regardless of the ideology.</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t>It works in a similar way to safeguarding processes designed to protect people from gangs, drug abuse, and sexual exploitation.</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t>And with Covid-19 preventing regular access to schools, social workers and mental health support, specialists at CTP are concerned that people who need help are not getting it - which makes it more important for friends and family to use the new </w:t>
      </w:r>
      <w:r w:rsidRPr="0084166D">
        <w:rPr>
          <w:rFonts w:ascii="Arial" w:eastAsia="Times New Roman" w:hAnsi="Arial" w:cs="Arial"/>
          <w:b/>
          <w:bCs/>
          <w:i/>
          <w:iCs/>
          <w:sz w:val="24"/>
          <w:szCs w:val="24"/>
          <w:lang w:eastAsia="en-GB"/>
        </w:rPr>
        <w:t>ACT Early</w:t>
      </w:r>
      <w:r w:rsidRPr="0084166D">
        <w:rPr>
          <w:rFonts w:ascii="Arial" w:eastAsia="Times New Roman" w:hAnsi="Arial" w:cs="Arial"/>
          <w:sz w:val="24"/>
          <w:szCs w:val="24"/>
          <w:lang w:eastAsia="en-GB"/>
        </w:rPr>
        <w:t> resources to understand what might be happening to their loved one and what support Prevent can provide.</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t xml:space="preserve">“We are seeing more young people being drawn towards terrorist activity,” says the Head of Counter Terrorism Policing, Assistant Commissioner Neil </w:t>
      </w:r>
      <w:proofErr w:type="spellStart"/>
      <w:r w:rsidRPr="0084166D">
        <w:rPr>
          <w:rFonts w:ascii="Arial" w:eastAsia="Times New Roman" w:hAnsi="Arial" w:cs="Arial"/>
          <w:sz w:val="24"/>
          <w:szCs w:val="24"/>
          <w:lang w:eastAsia="en-GB"/>
        </w:rPr>
        <w:t>Basu</w:t>
      </w:r>
      <w:proofErr w:type="spellEnd"/>
      <w:r w:rsidRPr="0084166D">
        <w:rPr>
          <w:rFonts w:ascii="Arial" w:eastAsia="Times New Roman" w:hAnsi="Arial" w:cs="Arial"/>
          <w:sz w:val="24"/>
          <w:szCs w:val="24"/>
          <w:lang w:eastAsia="en-GB"/>
        </w:rPr>
        <w:t>.</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t>“Last year, 12 children under the age of 18 were arrested in relation to terrorism offences, some as young as 14-years-old. That is a relatively new and worrying trend in the UK, because just a few years ago we were not seeing anyone that young amongst our casework.</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t xml:space="preserve">“What concerns me most is this – there has been a sharp increase in extremist material online in the last few years, and Covid-19 has meant that vulnerable people </w:t>
      </w:r>
      <w:r w:rsidRPr="0084166D">
        <w:rPr>
          <w:rFonts w:ascii="Arial" w:eastAsia="Times New Roman" w:hAnsi="Arial" w:cs="Arial"/>
          <w:sz w:val="24"/>
          <w:szCs w:val="24"/>
          <w:lang w:eastAsia="en-GB"/>
        </w:rPr>
        <w:lastRenderedPageBreak/>
        <w:t>are spending a lot more time isolated and online, and with fewer of the protective factors that schooling, employment, friends and family can provide.</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t xml:space="preserve">“In my opinion that is a perfect storm, one which we cannot predict and </w:t>
      </w:r>
      <w:proofErr w:type="gramStart"/>
      <w:r w:rsidRPr="0084166D">
        <w:rPr>
          <w:rFonts w:ascii="Arial" w:eastAsia="Times New Roman" w:hAnsi="Arial" w:cs="Arial"/>
          <w:sz w:val="24"/>
          <w:szCs w:val="24"/>
          <w:lang w:eastAsia="en-GB"/>
        </w:rPr>
        <w:t>that</w:t>
      </w:r>
      <w:proofErr w:type="gramEnd"/>
      <w:r w:rsidRPr="0084166D">
        <w:rPr>
          <w:rFonts w:ascii="Arial" w:eastAsia="Times New Roman" w:hAnsi="Arial" w:cs="Arial"/>
          <w:sz w:val="24"/>
          <w:szCs w:val="24"/>
          <w:lang w:eastAsia="en-GB"/>
        </w:rPr>
        <w:t xml:space="preserve"> we might be feeling the effects of for many years to come.</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t>“But I remain hopeful, because there is something we can do right now to try and stop this. It requires parents, friends and family to help us by acting early, by talking to their children about what they view online, and sharing their concerns and seeking support if they fear someone they know is in danger of being radicalised.</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t>“Asking for help is a difficult and emotional step, but we must see it for what it is – action which won’t ruin their lives but may well save them.”</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t>Someone who knows all about the dangers that extremism and radicalisation can pose is Kath Jack from Families and Extremism Support, whose son was convicted of being a member of the proscribed Right Wing Terrorism group, National Action, after being radicalised online and who now works to help other families in similar situations before it is too late.</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t>Kath said: “My son is now trying to rebuild his life in prison after being drawn down a path by extremists. But his story could have been so different if I had had advice and support like this available to me. I did know something was going wrong in his life but didn’t know enough about what it was, how to talk to him about it without arguments or where to go for help. When the police did try to intervene he refused to engage with them because by then it was too late.</w:t>
      </w:r>
    </w:p>
    <w:p w:rsidR="0084166D" w:rsidRPr="0084166D" w:rsidRDefault="0084166D" w:rsidP="0084166D">
      <w:pPr>
        <w:shd w:val="clear" w:color="auto" w:fill="FFFFFF"/>
        <w:spacing w:after="24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br/>
        <w:t>“So I would encourage any other mums, dads or wider friends and families to Act Early and seek help and support. The police and other services can help turn lives around if you tell them what’s going on soon enough.”</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b/>
          <w:bCs/>
          <w:sz w:val="24"/>
          <w:szCs w:val="24"/>
          <w:lang w:eastAsia="en-GB"/>
        </w:rPr>
        <w:t>If you are worried that someone you know is being radicalised, visit </w:t>
      </w:r>
      <w:hyperlink r:id="rId6" w:tgtFrame="_blank" w:history="1">
        <w:r w:rsidRPr="0084166D">
          <w:rPr>
            <w:rFonts w:ascii="Arial" w:eastAsia="Times New Roman" w:hAnsi="Arial" w:cs="Arial"/>
            <w:b/>
            <w:bCs/>
            <w:sz w:val="24"/>
            <w:szCs w:val="24"/>
            <w:u w:val="single"/>
            <w:lang w:eastAsia="en-GB"/>
          </w:rPr>
          <w:t>http://www.actearly.uk/</w:t>
        </w:r>
      </w:hyperlink>
      <w:r w:rsidRPr="0084166D">
        <w:rPr>
          <w:rFonts w:ascii="Arial" w:eastAsia="Times New Roman" w:hAnsi="Arial" w:cs="Arial"/>
          <w:b/>
          <w:bCs/>
          <w:sz w:val="24"/>
          <w:szCs w:val="24"/>
          <w:lang w:eastAsia="en-GB"/>
        </w:rPr>
        <w:t> </w:t>
      </w:r>
      <w:proofErr w:type="gramStart"/>
      <w:r w:rsidRPr="0084166D">
        <w:rPr>
          <w:rFonts w:ascii="Arial" w:eastAsia="Times New Roman" w:hAnsi="Arial" w:cs="Arial"/>
          <w:b/>
          <w:bCs/>
          <w:sz w:val="24"/>
          <w:szCs w:val="24"/>
          <w:lang w:eastAsia="en-GB"/>
        </w:rPr>
        <w:t>You</w:t>
      </w:r>
      <w:proofErr w:type="gramEnd"/>
      <w:r w:rsidRPr="0084166D">
        <w:rPr>
          <w:rFonts w:ascii="Arial" w:eastAsia="Times New Roman" w:hAnsi="Arial" w:cs="Arial"/>
          <w:b/>
          <w:bCs/>
          <w:sz w:val="24"/>
          <w:szCs w:val="24"/>
          <w:lang w:eastAsia="en-GB"/>
        </w:rPr>
        <w:t xml:space="preserve"> won’t be wasting our time and you won’t ruin lives, but you might save them.</w:t>
      </w:r>
      <w:r w:rsidRPr="0084166D">
        <w:rPr>
          <w:rFonts w:ascii="Arial" w:eastAsia="Times New Roman" w:hAnsi="Arial" w:cs="Arial"/>
          <w:b/>
          <w:bCs/>
          <w:sz w:val="24"/>
          <w:szCs w:val="24"/>
          <w:lang w:eastAsia="en-GB"/>
        </w:rPr>
        <w:br/>
        <w:t>For help and advice visit </w:t>
      </w:r>
      <w:hyperlink r:id="rId7" w:tgtFrame="_blank" w:history="1">
        <w:r w:rsidRPr="0084166D">
          <w:rPr>
            <w:rFonts w:ascii="Arial" w:eastAsia="Times New Roman" w:hAnsi="Arial" w:cs="Arial"/>
            <w:b/>
            <w:bCs/>
            <w:sz w:val="24"/>
            <w:szCs w:val="24"/>
            <w:u w:val="single"/>
            <w:lang w:eastAsia="en-GB"/>
          </w:rPr>
          <w:t>www.actearly.uk</w:t>
        </w:r>
      </w:hyperlink>
      <w:r w:rsidRPr="0084166D">
        <w:rPr>
          <w:rFonts w:ascii="Arial" w:eastAsia="Times New Roman" w:hAnsi="Arial" w:cs="Arial"/>
          <w:b/>
          <w:bCs/>
          <w:sz w:val="24"/>
          <w:szCs w:val="24"/>
          <w:lang w:eastAsia="en-GB"/>
        </w:rPr>
        <w:t>, or call the national Police Prevent Advice Line on 0800 011 3764, in confidence, and our specially trained Prevent officers will listen carefully to your concerns.</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 </w:t>
      </w:r>
    </w:p>
    <w:p w:rsidR="0084166D" w:rsidRPr="0084166D" w:rsidRDefault="0084166D" w:rsidP="0084166D">
      <w:pPr>
        <w:shd w:val="clear" w:color="auto" w:fill="FFFFFF"/>
        <w:spacing w:after="0" w:line="240" w:lineRule="auto"/>
        <w:rPr>
          <w:rFonts w:ascii="Arial" w:eastAsia="Times New Roman" w:hAnsi="Arial" w:cs="Arial"/>
          <w:sz w:val="24"/>
          <w:szCs w:val="24"/>
          <w:lang w:eastAsia="en-GB"/>
        </w:rPr>
      </w:pPr>
      <w:r w:rsidRPr="0084166D">
        <w:rPr>
          <w:rFonts w:ascii="Arial" w:eastAsia="Times New Roman" w:hAnsi="Arial" w:cs="Arial"/>
          <w:sz w:val="24"/>
          <w:szCs w:val="24"/>
          <w:lang w:eastAsia="en-GB"/>
        </w:rPr>
        <w:t> </w:t>
      </w:r>
    </w:p>
    <w:p w:rsidR="00A44630" w:rsidRPr="0084166D" w:rsidRDefault="0084166D">
      <w:pPr>
        <w:rPr>
          <w:sz w:val="24"/>
          <w:szCs w:val="24"/>
        </w:rPr>
      </w:pPr>
    </w:p>
    <w:sectPr w:rsidR="00A44630" w:rsidRPr="00841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6D"/>
    <w:rsid w:val="003D045A"/>
    <w:rsid w:val="0084166D"/>
    <w:rsid w:val="00AE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early.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tearly.uk/" TargetMode="External"/><Relationship Id="rId5" Type="http://schemas.openxmlformats.org/officeDocument/2006/relationships/hyperlink" Target="https://eur02.safelinks.protection.outlook.com/?url=https%3A%2F%2Fwww.counterterrorism.police.uk%2Fwhat-we-do%2Fprevent%2F&amp;data=04%7C01%7CChristopher.TerrisTaylor%40met.police.uk%7Cb6b11776672d4c31d9c508d88a45da5a%7Cf3ee2a7e72354d28ab42617c4c17f0c1%7C0%7C0%7C637411379942453114%7CUnknown%7CTWFpbGZsb3d8eyJWIjoiMC4wLjAwMDAiLCJQIjoiV2luMzIiLCJBTiI6Ik1haWwiLCJXVCI6Mn0%3D%7C1000&amp;sdata=YFefRIuii7ToJ2naSDa6M7yUXrfb6DKkdTPOtUyHeMs%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Rainey</dc:creator>
  <cp:lastModifiedBy>Lorna Rainey</cp:lastModifiedBy>
  <cp:revision>1</cp:revision>
  <dcterms:created xsi:type="dcterms:W3CDTF">2020-11-18T13:56:00Z</dcterms:created>
  <dcterms:modified xsi:type="dcterms:W3CDTF">2020-11-18T14:03:00Z</dcterms:modified>
</cp:coreProperties>
</file>